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40" w:rsidRPr="00DB4F4C" w:rsidRDefault="00191B40" w:rsidP="00191B40">
      <w:pPr>
        <w:rPr>
          <w:rFonts w:ascii="Times New Roman" w:hAnsi="Times New Roman" w:cs="Times New Roman"/>
          <w:b/>
          <w:sz w:val="40"/>
          <w:szCs w:val="40"/>
        </w:rPr>
      </w:pPr>
      <w:r w:rsidRPr="00DB4F4C">
        <w:rPr>
          <w:rFonts w:ascii="Times New Roman" w:hAnsi="Times New Roman" w:cs="Times New Roman"/>
          <w:b/>
          <w:sz w:val="40"/>
          <w:szCs w:val="40"/>
        </w:rPr>
        <w:t xml:space="preserve">Механизм взыскания издержек с </w:t>
      </w:r>
      <w:proofErr w:type="spellStart"/>
      <w:r w:rsidRPr="00DB4F4C">
        <w:rPr>
          <w:rFonts w:ascii="Times New Roman" w:hAnsi="Times New Roman" w:cs="Times New Roman"/>
          <w:b/>
          <w:sz w:val="40"/>
          <w:szCs w:val="40"/>
        </w:rPr>
        <w:t>юрлиц</w:t>
      </w:r>
      <w:proofErr w:type="spellEnd"/>
      <w:r w:rsidRPr="00DB4F4C">
        <w:rPr>
          <w:rFonts w:ascii="Times New Roman" w:hAnsi="Times New Roman" w:cs="Times New Roman"/>
          <w:b/>
          <w:sz w:val="40"/>
          <w:szCs w:val="40"/>
        </w:rPr>
        <w:t xml:space="preserve"> предлагают распространить на ИП</w:t>
      </w:r>
    </w:p>
    <w:p w:rsidR="00191B40" w:rsidRDefault="00191B40" w:rsidP="00191B40"/>
    <w:p w:rsidR="00191B40" w:rsidRPr="00191B40" w:rsidRDefault="00191B40" w:rsidP="00191B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40">
        <w:rPr>
          <w:rFonts w:ascii="Times New Roman" w:hAnsi="Times New Roman" w:cs="Times New Roman"/>
          <w:sz w:val="24"/>
          <w:szCs w:val="24"/>
        </w:rPr>
        <w:t>В Госдуму поступил законопроект № 261235-7 «О внесении изменений в статьи 24.7 и 32.4 Кодекса Российской Федерации об административных правонарушениях».</w:t>
      </w:r>
    </w:p>
    <w:p w:rsidR="00191B40" w:rsidRPr="00191B40" w:rsidRDefault="00191B40" w:rsidP="00191B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40">
        <w:rPr>
          <w:rFonts w:ascii="Times New Roman" w:hAnsi="Times New Roman" w:cs="Times New Roman"/>
          <w:sz w:val="24"/>
          <w:szCs w:val="24"/>
        </w:rPr>
        <w:t>На сегодняшний день в законодательстве нет четких критериев взыскания издержек с индивидуальных предпринимателей, поэтому на практике эти расходы относятся на счет ИП или федерального (регионального) бюджета.</w:t>
      </w:r>
    </w:p>
    <w:p w:rsidR="00191B40" w:rsidRPr="00191B40" w:rsidRDefault="00191B40" w:rsidP="00191B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40">
        <w:rPr>
          <w:rFonts w:ascii="Times New Roman" w:hAnsi="Times New Roman" w:cs="Times New Roman"/>
          <w:sz w:val="24"/>
          <w:szCs w:val="24"/>
        </w:rPr>
        <w:t>В пояснительной записке к законопроекту приведены следующие данные: по делам, возбужденным таможенными органами в отношении индивидуальных предпринимателей, в 2013 году на их счет отнесено 225 тысяч рублей издержек, а на счет бюджета около 800 тысяч рублей.</w:t>
      </w:r>
    </w:p>
    <w:p w:rsidR="00191B40" w:rsidRPr="00191B40" w:rsidRDefault="00191B40" w:rsidP="00191B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40">
        <w:rPr>
          <w:rFonts w:ascii="Times New Roman" w:hAnsi="Times New Roman" w:cs="Times New Roman"/>
          <w:sz w:val="24"/>
          <w:szCs w:val="24"/>
        </w:rPr>
        <w:t>Вместе с тем индивидуальные предприниматели являются полноценными участниками экономических отношений, поэтому к ним предлагается применять такой же подход по взысканию издержек, как и к юридическим лицам, – а именно относить на их счет, снизив неоправданную нагрузку на бюджет, говорится в пояснительной записке к законопроекту.</w:t>
      </w:r>
    </w:p>
    <w:p w:rsidR="00191B40" w:rsidRPr="00191B40" w:rsidRDefault="00191B40" w:rsidP="00191B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40">
        <w:rPr>
          <w:rFonts w:ascii="Times New Roman" w:hAnsi="Times New Roman" w:cs="Times New Roman"/>
          <w:sz w:val="24"/>
          <w:szCs w:val="24"/>
        </w:rPr>
        <w:t xml:space="preserve">Кроме того, законопроектом устанавливается возможность исполнения таможенными органами судебных постановлений о конфискации изъятых предметов административного правонарушения по статье 14.10 </w:t>
      </w:r>
      <w:proofErr w:type="spellStart"/>
      <w:r w:rsidRPr="00191B4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91B40">
        <w:rPr>
          <w:rFonts w:ascii="Times New Roman" w:hAnsi="Times New Roman" w:cs="Times New Roman"/>
          <w:sz w:val="24"/>
          <w:szCs w:val="24"/>
        </w:rPr>
        <w:t xml:space="preserve"> РФ путем передачи на исполнение в </w:t>
      </w:r>
      <w:proofErr w:type="spellStart"/>
      <w:r w:rsidRPr="00191B40">
        <w:rPr>
          <w:rFonts w:ascii="Times New Roman" w:hAnsi="Times New Roman" w:cs="Times New Roman"/>
          <w:sz w:val="24"/>
          <w:szCs w:val="24"/>
        </w:rPr>
        <w:t>Росимущество</w:t>
      </w:r>
      <w:proofErr w:type="spellEnd"/>
      <w:r w:rsidRPr="00191B40">
        <w:rPr>
          <w:rFonts w:ascii="Times New Roman" w:hAnsi="Times New Roman" w:cs="Times New Roman"/>
          <w:sz w:val="24"/>
          <w:szCs w:val="24"/>
        </w:rPr>
        <w:t>, минуя пристава-исполнителя.</w:t>
      </w:r>
    </w:p>
    <w:p w:rsidR="00543468" w:rsidRPr="00191B40" w:rsidRDefault="00191B40" w:rsidP="00191B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40">
        <w:rPr>
          <w:rFonts w:ascii="Times New Roman" w:hAnsi="Times New Roman" w:cs="Times New Roman"/>
          <w:sz w:val="24"/>
          <w:szCs w:val="24"/>
        </w:rPr>
        <w:t xml:space="preserve">Соответственно, принятие законопроекта позволит сократить расходы бюджетов всех </w:t>
      </w:r>
      <w:proofErr w:type="gramStart"/>
      <w:r w:rsidRPr="00191B40">
        <w:rPr>
          <w:rFonts w:ascii="Times New Roman" w:hAnsi="Times New Roman" w:cs="Times New Roman"/>
          <w:sz w:val="24"/>
          <w:szCs w:val="24"/>
        </w:rPr>
        <w:t>уровней</w:t>
      </w:r>
      <w:proofErr w:type="gramEnd"/>
      <w:r w:rsidRPr="00191B40">
        <w:rPr>
          <w:rFonts w:ascii="Times New Roman" w:hAnsi="Times New Roman" w:cs="Times New Roman"/>
          <w:sz w:val="24"/>
          <w:szCs w:val="24"/>
        </w:rPr>
        <w:t xml:space="preserve"> и ускорят процесс исполнения судебных решений.</w:t>
      </w:r>
    </w:p>
    <w:sectPr w:rsidR="00543468" w:rsidRPr="0019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B40"/>
    <w:rsid w:val="00191B40"/>
    <w:rsid w:val="00543468"/>
    <w:rsid w:val="00DB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2017-09-18T05:57:00Z</dcterms:created>
  <dcterms:modified xsi:type="dcterms:W3CDTF">2017-09-18T05:58:00Z</dcterms:modified>
</cp:coreProperties>
</file>